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2A" w:rsidRDefault="0010492A" w:rsidP="00607A54">
      <w:pPr>
        <w:jc w:val="center"/>
        <w:rPr>
          <w:b/>
        </w:rPr>
      </w:pPr>
      <w:bookmarkStart w:id="0" w:name="_GoBack"/>
      <w:bookmarkEnd w:id="0"/>
      <w:r>
        <w:rPr>
          <w:b/>
        </w:rPr>
        <w:t>TRS</w:t>
      </w:r>
    </w:p>
    <w:p w:rsidR="003A1F0A" w:rsidRDefault="00607A54" w:rsidP="00607A54">
      <w:pPr>
        <w:jc w:val="center"/>
        <w:rPr>
          <w:b/>
        </w:rPr>
      </w:pPr>
      <w:r>
        <w:rPr>
          <w:b/>
        </w:rPr>
        <w:t>PROSTHOSIS DISTAL DISCONNECT WRIST SYSTEM</w:t>
      </w:r>
    </w:p>
    <w:p w:rsidR="00607A54" w:rsidRDefault="00607A54" w:rsidP="00607A54">
      <w:pPr>
        <w:jc w:val="center"/>
        <w:rPr>
          <w:b/>
        </w:rPr>
      </w:pPr>
      <w:r>
        <w:rPr>
          <w:b/>
        </w:rPr>
        <w:t>PDD1000</w:t>
      </w:r>
    </w:p>
    <w:p w:rsidR="00607A54" w:rsidRDefault="00607A54" w:rsidP="00607A54">
      <w:pPr>
        <w:rPr>
          <w:b/>
        </w:rPr>
      </w:pPr>
    </w:p>
    <w:p w:rsidR="00607A54" w:rsidRDefault="00607A54" w:rsidP="00607A54">
      <w:pPr>
        <w:jc w:val="center"/>
      </w:pPr>
      <w:r>
        <w:t>Thank you for purchasing the TRS PDD1000</w:t>
      </w:r>
      <w:r w:rsidR="0010492A">
        <w:t>.</w:t>
      </w:r>
    </w:p>
    <w:p w:rsidR="0010492A" w:rsidRDefault="0010492A" w:rsidP="00607A54">
      <w:pPr>
        <w:jc w:val="center"/>
      </w:pPr>
      <w:r>
        <w:t xml:space="preserve">The PDD1000 is designed to mount to a </w:t>
      </w:r>
      <w:proofErr w:type="spellStart"/>
      <w:r>
        <w:t>prosthosis</w:t>
      </w:r>
      <w:proofErr w:type="spellEnd"/>
      <w:r>
        <w:t>/prosthesis for wrist disarticulation or partial hand applications where length and comfort are a concern.</w:t>
      </w:r>
    </w:p>
    <w:p w:rsidR="00607A54" w:rsidRDefault="00607A54" w:rsidP="00607A54">
      <w:pPr>
        <w:jc w:val="center"/>
      </w:pPr>
      <w:r>
        <w:t xml:space="preserve">The wrist components have been assembled with </w:t>
      </w:r>
      <w:proofErr w:type="spellStart"/>
      <w:r>
        <w:t>threadlocker</w:t>
      </w:r>
      <w:proofErr w:type="spellEnd"/>
      <w:r>
        <w:t xml:space="preserve"> and shouldn’t need to be removed.</w:t>
      </w:r>
    </w:p>
    <w:p w:rsidR="00607A54" w:rsidRDefault="00607A54" w:rsidP="00607A54">
      <w:pPr>
        <w:jc w:val="center"/>
      </w:pPr>
      <w:r>
        <w:t>The disconnect insert can be removed by unscrewing the two nylon-tipped set screws. These screws can also provide adjustment of frictional rotation as needed.</w:t>
      </w:r>
      <w:r w:rsidR="0010492A">
        <w:t xml:space="preserve"> The disconnect insert can be ordered separately for use with different terminal devices. Part number is PDTA101.</w:t>
      </w:r>
    </w:p>
    <w:p w:rsidR="00607A54" w:rsidRDefault="00607A54" w:rsidP="00607A54">
      <w:pPr>
        <w:jc w:val="center"/>
      </w:pPr>
      <w:r>
        <w:t>The bracket is made of high-strength 7075</w:t>
      </w:r>
      <w:r w:rsidR="00572653">
        <w:t>-T-6***</w:t>
      </w:r>
      <w:r>
        <w:t xml:space="preserve"> aluminum. Drill mounting holes as needed along the “legs”</w:t>
      </w:r>
      <w:r w:rsidR="0010492A">
        <w:t xml:space="preserve"> of the bracket. Mount to </w:t>
      </w:r>
      <w:proofErr w:type="spellStart"/>
      <w:r>
        <w:t>prosthosis</w:t>
      </w:r>
      <w:proofErr w:type="spellEnd"/>
      <w:r>
        <w:t xml:space="preserve"> using rivets or Chicago-style screws</w:t>
      </w:r>
      <w:r w:rsidR="0010492A">
        <w:t>. We recommend at least two fasteners per leg for security.</w:t>
      </w:r>
    </w:p>
    <w:p w:rsidR="0010492A" w:rsidRDefault="0010492A" w:rsidP="00607A54">
      <w:pPr>
        <w:jc w:val="center"/>
      </w:pPr>
      <w:r>
        <w:t>A hex wrench is included with the system for convenience.</w:t>
      </w:r>
    </w:p>
    <w:p w:rsidR="0010492A" w:rsidRDefault="0010492A" w:rsidP="00607A54">
      <w:pPr>
        <w:jc w:val="center"/>
      </w:pPr>
    </w:p>
    <w:p w:rsidR="0010492A" w:rsidRDefault="0010492A" w:rsidP="00607A54">
      <w:pPr>
        <w:jc w:val="center"/>
      </w:pPr>
      <w:r>
        <w:t xml:space="preserve">Please contact us at 1-800-279-1865 with any questions. Or you can email us at </w:t>
      </w:r>
      <w:hyperlink r:id="rId5" w:history="1">
        <w:r w:rsidR="00572653" w:rsidRPr="003E2E4C">
          <w:rPr>
            <w:rStyle w:val="Hyperlink"/>
          </w:rPr>
          <w:t>cs@trsprosthetics.com</w:t>
        </w:r>
      </w:hyperlink>
    </w:p>
    <w:p w:rsidR="00572653" w:rsidRDefault="00572653" w:rsidP="00607A54">
      <w:pPr>
        <w:jc w:val="center"/>
      </w:pPr>
    </w:p>
    <w:p w:rsidR="00572653" w:rsidRPr="00607A54" w:rsidRDefault="00572653" w:rsidP="00607A54">
      <w:pPr>
        <w:jc w:val="center"/>
      </w:pPr>
      <w:r w:rsidRPr="00572653">
        <w:rPr>
          <w:highlight w:val="yellow"/>
        </w:rPr>
        <w:t>*** Note: 7075-T6 is high-tensile tempered aluminum. Do not attempt to significantly bend the bracket, tempered aluminum can be brittle.</w:t>
      </w:r>
    </w:p>
    <w:sectPr w:rsidR="00572653" w:rsidRPr="0060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4"/>
    <w:rsid w:val="0010492A"/>
    <w:rsid w:val="00354C75"/>
    <w:rsid w:val="003A1F0A"/>
    <w:rsid w:val="00572653"/>
    <w:rsid w:val="00607A54"/>
    <w:rsid w:val="00C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6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@trsprostheti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Brian Brown</cp:lastModifiedBy>
  <cp:revision>2</cp:revision>
  <cp:lastPrinted>2016-10-17T18:58:00Z</cp:lastPrinted>
  <dcterms:created xsi:type="dcterms:W3CDTF">2018-02-08T21:35:00Z</dcterms:created>
  <dcterms:modified xsi:type="dcterms:W3CDTF">2018-02-08T21:35:00Z</dcterms:modified>
</cp:coreProperties>
</file>